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9AF1" w14:textId="77777777" w:rsidR="003C3CB6" w:rsidRDefault="003C3CB6" w:rsidP="00375266">
      <w:pPr>
        <w:spacing w:before="100" w:beforeAutospacing="1" w:after="80" w:line="240" w:lineRule="auto"/>
        <w:rPr>
          <w:rFonts w:ascii="Segoe UI" w:eastAsia="Times New Roman" w:hAnsi="Segoe UI" w:cs="Segoe UI"/>
          <w:b/>
          <w:spacing w:val="-10"/>
          <w:kern w:val="28"/>
          <w:sz w:val="36"/>
          <w:szCs w:val="56"/>
          <w:lang w:eastAsia="nl-NL"/>
        </w:rPr>
      </w:pPr>
      <w:r w:rsidRPr="003C3CB6">
        <w:rPr>
          <w:rFonts w:ascii="Segoe UI" w:eastAsia="Times New Roman" w:hAnsi="Segoe UI" w:cs="Segoe UI"/>
          <w:b/>
          <w:spacing w:val="-10"/>
          <w:kern w:val="28"/>
          <w:sz w:val="36"/>
          <w:szCs w:val="56"/>
          <w:lang w:eastAsia="nl-NL"/>
        </w:rPr>
        <w:t>Retourbeleid &amp; Herroepingsrecht – Boer Peter</w:t>
      </w:r>
    </w:p>
    <w:p w14:paraId="67A2FD29" w14:textId="1AD11CD6" w:rsidR="00375266" w:rsidRPr="000A386A" w:rsidRDefault="00375266" w:rsidP="00375266">
      <w:pPr>
        <w:spacing w:before="100" w:beforeAutospacing="1" w:after="80" w:line="240" w:lineRule="auto"/>
        <w:rPr>
          <w:rFonts w:ascii="Segoe UI" w:eastAsia="Times New Roman" w:hAnsi="Segoe UI" w:cs="Segoe UI"/>
          <w:kern w:val="0"/>
          <w:lang w:eastAsia="nl-NL"/>
          <w14:ligatures w14:val="none"/>
        </w:rPr>
      </w:pPr>
      <w:r w:rsidRPr="000A386A">
        <w:rPr>
          <w:rFonts w:ascii="Segoe UI" w:eastAsia="Times New Roman" w:hAnsi="Segoe UI" w:cs="Segoe UI"/>
          <w:i/>
          <w:iCs/>
          <w:kern w:val="0"/>
          <w:lang w:eastAsia="nl-NL"/>
          <w14:ligatures w14:val="none"/>
        </w:rPr>
        <w:t xml:space="preserve">Versie 1.0 – </w:t>
      </w:r>
      <w:r w:rsidR="0075439B">
        <w:rPr>
          <w:rFonts w:ascii="Segoe UI" w:eastAsia="Times New Roman" w:hAnsi="Segoe UI" w:cs="Segoe UI"/>
          <w:i/>
          <w:iCs/>
          <w:kern w:val="0"/>
          <w:lang w:eastAsia="nl-NL"/>
          <w14:ligatures w14:val="none"/>
        </w:rPr>
        <w:t>4 februari</w:t>
      </w:r>
      <w:r w:rsidRPr="000A386A">
        <w:rPr>
          <w:rFonts w:ascii="Segoe UI" w:eastAsia="Times New Roman" w:hAnsi="Segoe UI" w:cs="Segoe UI"/>
          <w:i/>
          <w:iCs/>
          <w:kern w:val="0"/>
          <w:lang w:eastAsia="nl-NL"/>
          <w14:ligatures w14:val="none"/>
        </w:rPr>
        <w:t xml:space="preserve"> 2026</w:t>
      </w:r>
    </w:p>
    <w:sdt>
      <w:sdtPr>
        <w:rPr>
          <w:rFonts w:ascii="Segoe UI" w:eastAsiaTheme="minorHAnsi" w:hAnsi="Segoe UI" w:cs="Segoe UI"/>
          <w:color w:val="auto"/>
          <w:kern w:val="2"/>
          <w:sz w:val="20"/>
          <w:szCs w:val="20"/>
          <w:lang w:eastAsia="en-US"/>
          <w14:ligatures w14:val="standardContextual"/>
        </w:rPr>
        <w:id w:val="3484483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70154D" w14:textId="635906CC" w:rsidR="002D7F47" w:rsidRPr="000A386A" w:rsidRDefault="002D7F47">
          <w:pPr>
            <w:pStyle w:val="Kopvaninhoudsopgave"/>
            <w:rPr>
              <w:rFonts w:ascii="Segoe UI" w:hAnsi="Segoe UI" w:cs="Segoe UI"/>
              <w:b/>
              <w:bCs/>
              <w:color w:val="auto"/>
              <w:sz w:val="28"/>
              <w:szCs w:val="28"/>
            </w:rPr>
          </w:pPr>
          <w:r w:rsidRPr="000A386A">
            <w:rPr>
              <w:rFonts w:ascii="Segoe UI" w:hAnsi="Segoe UI" w:cs="Segoe UI"/>
              <w:b/>
              <w:bCs/>
              <w:color w:val="auto"/>
              <w:sz w:val="28"/>
              <w:szCs w:val="28"/>
            </w:rPr>
            <w:t>Inhoudsopgave</w:t>
          </w:r>
        </w:p>
        <w:p w14:paraId="43F4621A" w14:textId="45EB8D8F" w:rsidR="00A110BB" w:rsidRPr="00A110BB" w:rsidRDefault="002D7F47">
          <w:pPr>
            <w:pStyle w:val="Inhopg1"/>
            <w:tabs>
              <w:tab w:val="right" w:leader="dot" w:pos="9062"/>
            </w:tabs>
            <w:rPr>
              <w:rFonts w:ascii="Segoe UI" w:eastAsiaTheme="minorEastAsia" w:hAnsi="Segoe UI" w:cs="Segoe UI"/>
              <w:noProof/>
              <w:sz w:val="24"/>
              <w:szCs w:val="24"/>
              <w:lang w:eastAsia="nl-NL"/>
            </w:rPr>
          </w:pPr>
          <w:r w:rsidRPr="00A110BB">
            <w:rPr>
              <w:rFonts w:ascii="Segoe UI" w:hAnsi="Segoe UI" w:cs="Segoe UI"/>
            </w:rPr>
            <w:fldChar w:fldCharType="begin"/>
          </w:r>
          <w:r w:rsidRPr="00A110BB">
            <w:rPr>
              <w:rFonts w:ascii="Segoe UI" w:hAnsi="Segoe UI" w:cs="Segoe UI"/>
            </w:rPr>
            <w:instrText xml:space="preserve"> TOC \o "1-3" \h \z \u </w:instrText>
          </w:r>
          <w:r w:rsidRPr="00A110BB">
            <w:rPr>
              <w:rFonts w:ascii="Segoe UI" w:hAnsi="Segoe UI" w:cs="Segoe UI"/>
            </w:rPr>
            <w:fldChar w:fldCharType="separate"/>
          </w:r>
          <w:hyperlink w:anchor="_Toc221118348" w:history="1">
            <w:r w:rsidR="00A110BB" w:rsidRPr="00A110BB">
              <w:rPr>
                <w:rStyle w:val="Hyperlink"/>
                <w:rFonts w:ascii="Segoe UI" w:eastAsia="Times New Roman" w:hAnsi="Segoe UI" w:cs="Segoe UI"/>
                <w:noProof/>
                <w:lang w:eastAsia="nl-NL"/>
              </w:rPr>
              <w:t>1. Inleiding</w:t>
            </w:r>
            <w:r w:rsidR="00A110BB" w:rsidRPr="00A110BB">
              <w:rPr>
                <w:rFonts w:ascii="Segoe UI" w:hAnsi="Segoe UI" w:cs="Segoe UI"/>
                <w:noProof/>
                <w:webHidden/>
              </w:rPr>
              <w:tab/>
            </w:r>
            <w:r w:rsidR="00A110BB" w:rsidRPr="00A110BB">
              <w:rPr>
                <w:rFonts w:ascii="Segoe UI" w:hAnsi="Segoe UI" w:cs="Segoe UI"/>
                <w:noProof/>
                <w:webHidden/>
              </w:rPr>
              <w:fldChar w:fldCharType="begin"/>
            </w:r>
            <w:r w:rsidR="00A110BB" w:rsidRPr="00A110BB">
              <w:rPr>
                <w:rFonts w:ascii="Segoe UI" w:hAnsi="Segoe UI" w:cs="Segoe UI"/>
                <w:noProof/>
                <w:webHidden/>
              </w:rPr>
              <w:instrText xml:space="preserve"> PAGEREF _Toc221118348 \h </w:instrText>
            </w:r>
            <w:r w:rsidR="00A110BB" w:rsidRPr="00A110BB">
              <w:rPr>
                <w:rFonts w:ascii="Segoe UI" w:hAnsi="Segoe UI" w:cs="Segoe UI"/>
                <w:noProof/>
                <w:webHidden/>
              </w:rPr>
            </w:r>
            <w:r w:rsidR="00A110BB" w:rsidRPr="00A110BB">
              <w:rPr>
                <w:rFonts w:ascii="Segoe UI" w:hAnsi="Segoe UI" w:cs="Segoe UI"/>
                <w:noProof/>
                <w:webHidden/>
              </w:rPr>
              <w:fldChar w:fldCharType="separate"/>
            </w:r>
            <w:r w:rsidR="00A110BB" w:rsidRPr="00A110BB">
              <w:rPr>
                <w:rFonts w:ascii="Segoe UI" w:hAnsi="Segoe UI" w:cs="Segoe UI"/>
                <w:noProof/>
                <w:webHidden/>
              </w:rPr>
              <w:t>2</w:t>
            </w:r>
            <w:r w:rsidR="00A110BB" w:rsidRPr="00A110BB">
              <w:rPr>
                <w:rFonts w:ascii="Segoe UI" w:hAnsi="Segoe UI" w:cs="Segoe UI"/>
                <w:noProof/>
                <w:webHidden/>
              </w:rPr>
              <w:fldChar w:fldCharType="end"/>
            </w:r>
          </w:hyperlink>
        </w:p>
        <w:p w14:paraId="116447E7" w14:textId="0EE5A388" w:rsidR="00A110BB" w:rsidRPr="00A110BB" w:rsidRDefault="00A110BB">
          <w:pPr>
            <w:pStyle w:val="Inhopg1"/>
            <w:tabs>
              <w:tab w:val="right" w:leader="dot" w:pos="9062"/>
            </w:tabs>
            <w:rPr>
              <w:rFonts w:ascii="Segoe UI" w:eastAsiaTheme="minorEastAsia" w:hAnsi="Segoe UI" w:cs="Segoe UI"/>
              <w:noProof/>
              <w:sz w:val="24"/>
              <w:szCs w:val="24"/>
              <w:lang w:eastAsia="nl-NL"/>
            </w:rPr>
          </w:pPr>
          <w:hyperlink w:anchor="_Toc221118349" w:history="1">
            <w:r w:rsidRPr="00A110BB">
              <w:rPr>
                <w:rStyle w:val="Hyperlink"/>
                <w:rFonts w:ascii="Segoe UI" w:eastAsia="Times New Roman" w:hAnsi="Segoe UI" w:cs="Segoe UI"/>
                <w:noProof/>
                <w:lang w:eastAsia="nl-NL"/>
              </w:rPr>
              <w:t>2. Geen herroepingsrecht voor bederfelijke producten</w:t>
            </w:r>
            <w:r w:rsidRPr="00A110BB">
              <w:rPr>
                <w:rFonts w:ascii="Segoe UI" w:hAnsi="Segoe UI" w:cs="Segoe UI"/>
                <w:noProof/>
                <w:webHidden/>
              </w:rPr>
              <w:tab/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begin"/>
            </w:r>
            <w:r w:rsidRPr="00A110BB">
              <w:rPr>
                <w:rFonts w:ascii="Segoe UI" w:hAnsi="Segoe UI" w:cs="Segoe UI"/>
                <w:noProof/>
                <w:webHidden/>
              </w:rPr>
              <w:instrText xml:space="preserve"> PAGEREF _Toc221118349 \h </w:instrText>
            </w:r>
            <w:r w:rsidRPr="00A110BB">
              <w:rPr>
                <w:rFonts w:ascii="Segoe UI" w:hAnsi="Segoe UI" w:cs="Segoe UI"/>
                <w:noProof/>
                <w:webHidden/>
              </w:rPr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separate"/>
            </w:r>
            <w:r w:rsidRPr="00A110BB">
              <w:rPr>
                <w:rFonts w:ascii="Segoe UI" w:hAnsi="Segoe UI" w:cs="Segoe UI"/>
                <w:noProof/>
                <w:webHidden/>
              </w:rPr>
              <w:t>2</w:t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end"/>
            </w:r>
          </w:hyperlink>
        </w:p>
        <w:p w14:paraId="4F273532" w14:textId="367BBE09" w:rsidR="00A110BB" w:rsidRPr="00A110BB" w:rsidRDefault="00A110BB">
          <w:pPr>
            <w:pStyle w:val="Inhopg1"/>
            <w:tabs>
              <w:tab w:val="right" w:leader="dot" w:pos="9062"/>
            </w:tabs>
            <w:rPr>
              <w:rFonts w:ascii="Segoe UI" w:eastAsiaTheme="minorEastAsia" w:hAnsi="Segoe UI" w:cs="Segoe UI"/>
              <w:noProof/>
              <w:sz w:val="24"/>
              <w:szCs w:val="24"/>
              <w:lang w:eastAsia="nl-NL"/>
            </w:rPr>
          </w:pPr>
          <w:hyperlink w:anchor="_Toc221118350" w:history="1">
            <w:r w:rsidRPr="00A110BB">
              <w:rPr>
                <w:rStyle w:val="Hyperlink"/>
                <w:rFonts w:ascii="Segoe UI" w:eastAsia="Times New Roman" w:hAnsi="Segoe UI" w:cs="Segoe UI"/>
                <w:noProof/>
                <w:lang w:eastAsia="nl-NL"/>
              </w:rPr>
              <w:t>3. Crowdbutching en maatwerk</w:t>
            </w:r>
            <w:r w:rsidRPr="00A110BB">
              <w:rPr>
                <w:rFonts w:ascii="Segoe UI" w:hAnsi="Segoe UI" w:cs="Segoe UI"/>
                <w:noProof/>
                <w:webHidden/>
              </w:rPr>
              <w:tab/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begin"/>
            </w:r>
            <w:r w:rsidRPr="00A110BB">
              <w:rPr>
                <w:rFonts w:ascii="Segoe UI" w:hAnsi="Segoe UI" w:cs="Segoe UI"/>
                <w:noProof/>
                <w:webHidden/>
              </w:rPr>
              <w:instrText xml:space="preserve"> PAGEREF _Toc221118350 \h </w:instrText>
            </w:r>
            <w:r w:rsidRPr="00A110BB">
              <w:rPr>
                <w:rFonts w:ascii="Segoe UI" w:hAnsi="Segoe UI" w:cs="Segoe UI"/>
                <w:noProof/>
                <w:webHidden/>
              </w:rPr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separate"/>
            </w:r>
            <w:r w:rsidRPr="00A110BB">
              <w:rPr>
                <w:rFonts w:ascii="Segoe UI" w:hAnsi="Segoe UI" w:cs="Segoe UI"/>
                <w:noProof/>
                <w:webHidden/>
              </w:rPr>
              <w:t>2</w:t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end"/>
            </w:r>
          </w:hyperlink>
        </w:p>
        <w:p w14:paraId="2E30958F" w14:textId="6D4B4F16" w:rsidR="00A110BB" w:rsidRPr="00A110BB" w:rsidRDefault="00A110BB">
          <w:pPr>
            <w:pStyle w:val="Inhopg1"/>
            <w:tabs>
              <w:tab w:val="right" w:leader="dot" w:pos="9062"/>
            </w:tabs>
            <w:rPr>
              <w:rFonts w:ascii="Segoe UI" w:eastAsiaTheme="minorEastAsia" w:hAnsi="Segoe UI" w:cs="Segoe UI"/>
              <w:noProof/>
              <w:sz w:val="24"/>
              <w:szCs w:val="24"/>
              <w:lang w:eastAsia="nl-NL"/>
            </w:rPr>
          </w:pPr>
          <w:hyperlink w:anchor="_Toc221118351" w:history="1">
            <w:r w:rsidRPr="00A110BB">
              <w:rPr>
                <w:rStyle w:val="Hyperlink"/>
                <w:rFonts w:ascii="Segoe UI" w:eastAsia="Times New Roman" w:hAnsi="Segoe UI" w:cs="Segoe UI"/>
                <w:noProof/>
                <w:lang w:eastAsia="nl-NL"/>
              </w:rPr>
              <w:t>4. Annuleren vóórdat de koe 100% verkocht is</w:t>
            </w:r>
            <w:r w:rsidRPr="00A110BB">
              <w:rPr>
                <w:rFonts w:ascii="Segoe UI" w:hAnsi="Segoe UI" w:cs="Segoe UI"/>
                <w:noProof/>
                <w:webHidden/>
              </w:rPr>
              <w:tab/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begin"/>
            </w:r>
            <w:r w:rsidRPr="00A110BB">
              <w:rPr>
                <w:rFonts w:ascii="Segoe UI" w:hAnsi="Segoe UI" w:cs="Segoe UI"/>
                <w:noProof/>
                <w:webHidden/>
              </w:rPr>
              <w:instrText xml:space="preserve"> PAGEREF _Toc221118351 \h </w:instrText>
            </w:r>
            <w:r w:rsidRPr="00A110BB">
              <w:rPr>
                <w:rFonts w:ascii="Segoe UI" w:hAnsi="Segoe UI" w:cs="Segoe UI"/>
                <w:noProof/>
                <w:webHidden/>
              </w:rPr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separate"/>
            </w:r>
            <w:r w:rsidRPr="00A110BB">
              <w:rPr>
                <w:rFonts w:ascii="Segoe UI" w:hAnsi="Segoe UI" w:cs="Segoe UI"/>
                <w:noProof/>
                <w:webHidden/>
              </w:rPr>
              <w:t>2</w:t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end"/>
            </w:r>
          </w:hyperlink>
        </w:p>
        <w:p w14:paraId="18E652FD" w14:textId="32A85659" w:rsidR="00A110BB" w:rsidRPr="00A110BB" w:rsidRDefault="00A110BB">
          <w:pPr>
            <w:pStyle w:val="Inhopg1"/>
            <w:tabs>
              <w:tab w:val="right" w:leader="dot" w:pos="9062"/>
            </w:tabs>
            <w:rPr>
              <w:rFonts w:ascii="Segoe UI" w:eastAsiaTheme="minorEastAsia" w:hAnsi="Segoe UI" w:cs="Segoe UI"/>
              <w:noProof/>
              <w:sz w:val="24"/>
              <w:szCs w:val="24"/>
              <w:lang w:eastAsia="nl-NL"/>
            </w:rPr>
          </w:pPr>
          <w:hyperlink w:anchor="_Toc221118352" w:history="1">
            <w:r w:rsidRPr="00A110BB">
              <w:rPr>
                <w:rStyle w:val="Hyperlink"/>
                <w:rFonts w:ascii="Segoe UI" w:eastAsia="Times New Roman" w:hAnsi="Segoe UI" w:cs="Segoe UI"/>
                <w:noProof/>
                <w:lang w:eastAsia="nl-NL"/>
              </w:rPr>
              <w:t>5. Klachten over kwaliteit of levering</w:t>
            </w:r>
            <w:r w:rsidRPr="00A110BB">
              <w:rPr>
                <w:rFonts w:ascii="Segoe UI" w:hAnsi="Segoe UI" w:cs="Segoe UI"/>
                <w:noProof/>
                <w:webHidden/>
              </w:rPr>
              <w:tab/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begin"/>
            </w:r>
            <w:r w:rsidRPr="00A110BB">
              <w:rPr>
                <w:rFonts w:ascii="Segoe UI" w:hAnsi="Segoe UI" w:cs="Segoe UI"/>
                <w:noProof/>
                <w:webHidden/>
              </w:rPr>
              <w:instrText xml:space="preserve"> PAGEREF _Toc221118352 \h </w:instrText>
            </w:r>
            <w:r w:rsidRPr="00A110BB">
              <w:rPr>
                <w:rFonts w:ascii="Segoe UI" w:hAnsi="Segoe UI" w:cs="Segoe UI"/>
                <w:noProof/>
                <w:webHidden/>
              </w:rPr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separate"/>
            </w:r>
            <w:r w:rsidRPr="00A110BB">
              <w:rPr>
                <w:rFonts w:ascii="Segoe UI" w:hAnsi="Segoe UI" w:cs="Segoe UI"/>
                <w:noProof/>
                <w:webHidden/>
              </w:rPr>
              <w:t>3</w:t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end"/>
            </w:r>
          </w:hyperlink>
        </w:p>
        <w:p w14:paraId="570A64B0" w14:textId="0C1BB9C9" w:rsidR="00A110BB" w:rsidRPr="00A110BB" w:rsidRDefault="00A110BB">
          <w:pPr>
            <w:pStyle w:val="Inhopg1"/>
            <w:tabs>
              <w:tab w:val="right" w:leader="dot" w:pos="9062"/>
            </w:tabs>
            <w:rPr>
              <w:rFonts w:ascii="Segoe UI" w:eastAsiaTheme="minorEastAsia" w:hAnsi="Segoe UI" w:cs="Segoe UI"/>
              <w:noProof/>
              <w:sz w:val="24"/>
              <w:szCs w:val="24"/>
              <w:lang w:eastAsia="nl-NL"/>
            </w:rPr>
          </w:pPr>
          <w:hyperlink w:anchor="_Toc221118353" w:history="1">
            <w:r w:rsidRPr="00A110BB">
              <w:rPr>
                <w:rStyle w:val="Hyperlink"/>
                <w:rFonts w:ascii="Segoe UI" w:eastAsia="Times New Roman" w:hAnsi="Segoe UI" w:cs="Segoe UI"/>
                <w:noProof/>
                <w:lang w:eastAsia="nl-NL"/>
              </w:rPr>
              <w:t>6. Producten die wél geretourneerd mogen worden</w:t>
            </w:r>
            <w:r w:rsidRPr="00A110BB">
              <w:rPr>
                <w:rFonts w:ascii="Segoe UI" w:hAnsi="Segoe UI" w:cs="Segoe UI"/>
                <w:noProof/>
                <w:webHidden/>
              </w:rPr>
              <w:tab/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begin"/>
            </w:r>
            <w:r w:rsidRPr="00A110BB">
              <w:rPr>
                <w:rFonts w:ascii="Segoe UI" w:hAnsi="Segoe UI" w:cs="Segoe UI"/>
                <w:noProof/>
                <w:webHidden/>
              </w:rPr>
              <w:instrText xml:space="preserve"> PAGEREF _Toc221118353 \h </w:instrText>
            </w:r>
            <w:r w:rsidRPr="00A110BB">
              <w:rPr>
                <w:rFonts w:ascii="Segoe UI" w:hAnsi="Segoe UI" w:cs="Segoe UI"/>
                <w:noProof/>
                <w:webHidden/>
              </w:rPr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separate"/>
            </w:r>
            <w:r w:rsidRPr="00A110BB">
              <w:rPr>
                <w:rFonts w:ascii="Segoe UI" w:hAnsi="Segoe UI" w:cs="Segoe UI"/>
                <w:noProof/>
                <w:webHidden/>
              </w:rPr>
              <w:t>3</w:t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end"/>
            </w:r>
          </w:hyperlink>
        </w:p>
        <w:p w14:paraId="44C5974B" w14:textId="53677980" w:rsidR="00A110BB" w:rsidRPr="00A110BB" w:rsidRDefault="00A110BB">
          <w:pPr>
            <w:pStyle w:val="Inhopg1"/>
            <w:tabs>
              <w:tab w:val="right" w:leader="dot" w:pos="9062"/>
            </w:tabs>
            <w:rPr>
              <w:rFonts w:ascii="Segoe UI" w:eastAsiaTheme="minorEastAsia" w:hAnsi="Segoe UI" w:cs="Segoe UI"/>
              <w:noProof/>
              <w:sz w:val="24"/>
              <w:szCs w:val="24"/>
              <w:lang w:eastAsia="nl-NL"/>
            </w:rPr>
          </w:pPr>
          <w:hyperlink w:anchor="_Toc221118354" w:history="1">
            <w:r w:rsidRPr="00A110BB">
              <w:rPr>
                <w:rStyle w:val="Hyperlink"/>
                <w:rFonts w:ascii="Segoe UI" w:eastAsia="Times New Roman" w:hAnsi="Segoe UI" w:cs="Segoe UI"/>
                <w:noProof/>
                <w:lang w:eastAsia="nl-NL"/>
              </w:rPr>
              <w:t>7. Hoe kun je een retour of klacht melden?</w:t>
            </w:r>
            <w:r w:rsidRPr="00A110BB">
              <w:rPr>
                <w:rFonts w:ascii="Segoe UI" w:hAnsi="Segoe UI" w:cs="Segoe UI"/>
                <w:noProof/>
                <w:webHidden/>
              </w:rPr>
              <w:tab/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begin"/>
            </w:r>
            <w:r w:rsidRPr="00A110BB">
              <w:rPr>
                <w:rFonts w:ascii="Segoe UI" w:hAnsi="Segoe UI" w:cs="Segoe UI"/>
                <w:noProof/>
                <w:webHidden/>
              </w:rPr>
              <w:instrText xml:space="preserve"> PAGEREF _Toc221118354 \h </w:instrText>
            </w:r>
            <w:r w:rsidRPr="00A110BB">
              <w:rPr>
                <w:rFonts w:ascii="Segoe UI" w:hAnsi="Segoe UI" w:cs="Segoe UI"/>
                <w:noProof/>
                <w:webHidden/>
              </w:rPr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separate"/>
            </w:r>
            <w:r w:rsidRPr="00A110BB">
              <w:rPr>
                <w:rFonts w:ascii="Segoe UI" w:hAnsi="Segoe UI" w:cs="Segoe UI"/>
                <w:noProof/>
                <w:webHidden/>
              </w:rPr>
              <w:t>4</w:t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end"/>
            </w:r>
          </w:hyperlink>
        </w:p>
        <w:p w14:paraId="6B49EC8A" w14:textId="5F8278A3" w:rsidR="00A110BB" w:rsidRPr="00A110BB" w:rsidRDefault="00A110BB">
          <w:pPr>
            <w:pStyle w:val="Inhopg1"/>
            <w:tabs>
              <w:tab w:val="right" w:leader="dot" w:pos="9062"/>
            </w:tabs>
            <w:rPr>
              <w:rFonts w:ascii="Segoe UI" w:eastAsiaTheme="minorEastAsia" w:hAnsi="Segoe UI" w:cs="Segoe UI"/>
              <w:noProof/>
              <w:sz w:val="24"/>
              <w:szCs w:val="24"/>
              <w:lang w:eastAsia="nl-NL"/>
            </w:rPr>
          </w:pPr>
          <w:hyperlink w:anchor="_Toc221118355" w:history="1">
            <w:r w:rsidRPr="00A110BB">
              <w:rPr>
                <w:rStyle w:val="Hyperlink"/>
                <w:rFonts w:ascii="Segoe UI" w:eastAsia="Times New Roman" w:hAnsi="Segoe UI" w:cs="Segoe UI"/>
                <w:noProof/>
                <w:lang w:eastAsia="nl-NL"/>
              </w:rPr>
              <w:t>8. Slotbepalingen</w:t>
            </w:r>
            <w:r w:rsidRPr="00A110BB">
              <w:rPr>
                <w:rFonts w:ascii="Segoe UI" w:hAnsi="Segoe UI" w:cs="Segoe UI"/>
                <w:noProof/>
                <w:webHidden/>
              </w:rPr>
              <w:tab/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begin"/>
            </w:r>
            <w:r w:rsidRPr="00A110BB">
              <w:rPr>
                <w:rFonts w:ascii="Segoe UI" w:hAnsi="Segoe UI" w:cs="Segoe UI"/>
                <w:noProof/>
                <w:webHidden/>
              </w:rPr>
              <w:instrText xml:space="preserve"> PAGEREF _Toc221118355 \h </w:instrText>
            </w:r>
            <w:r w:rsidRPr="00A110BB">
              <w:rPr>
                <w:rFonts w:ascii="Segoe UI" w:hAnsi="Segoe UI" w:cs="Segoe UI"/>
                <w:noProof/>
                <w:webHidden/>
              </w:rPr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separate"/>
            </w:r>
            <w:r w:rsidRPr="00A110BB">
              <w:rPr>
                <w:rFonts w:ascii="Segoe UI" w:hAnsi="Segoe UI" w:cs="Segoe UI"/>
                <w:noProof/>
                <w:webHidden/>
              </w:rPr>
              <w:t>4</w:t>
            </w:r>
            <w:r w:rsidRPr="00A110BB">
              <w:rPr>
                <w:rFonts w:ascii="Segoe UI" w:hAnsi="Segoe UI" w:cs="Segoe UI"/>
                <w:noProof/>
                <w:webHidden/>
              </w:rPr>
              <w:fldChar w:fldCharType="end"/>
            </w:r>
          </w:hyperlink>
        </w:p>
        <w:p w14:paraId="5C099E63" w14:textId="0E04513D" w:rsidR="00296628" w:rsidRPr="00A110BB" w:rsidRDefault="002D7F47" w:rsidP="00296628">
          <w:pPr>
            <w:rPr>
              <w:rFonts w:ascii="Segoe UI" w:hAnsi="Segoe UI" w:cs="Segoe UI"/>
              <w:b/>
              <w:bCs/>
            </w:rPr>
          </w:pPr>
          <w:r w:rsidRPr="00A110BB">
            <w:rPr>
              <w:rFonts w:ascii="Segoe UI" w:hAnsi="Segoe UI" w:cs="Segoe UI"/>
              <w:b/>
              <w:bCs/>
            </w:rPr>
            <w:fldChar w:fldCharType="end"/>
          </w:r>
        </w:p>
      </w:sdtContent>
    </w:sdt>
    <w:p w14:paraId="5C008AA5" w14:textId="77777777" w:rsidR="006A7074" w:rsidRPr="000A386A" w:rsidRDefault="006A7074">
      <w:pPr>
        <w:rPr>
          <w:rFonts w:ascii="Segoe UI" w:eastAsia="Times New Roman" w:hAnsi="Segoe UI" w:cs="Segoe UI"/>
          <w:b/>
          <w:sz w:val="28"/>
          <w:szCs w:val="40"/>
          <w:lang w:eastAsia="nl-NL"/>
        </w:rPr>
      </w:pPr>
      <w:r w:rsidRPr="000A386A">
        <w:rPr>
          <w:rFonts w:ascii="Segoe UI" w:eastAsia="Times New Roman" w:hAnsi="Segoe UI" w:cs="Segoe UI"/>
          <w:lang w:eastAsia="nl-NL"/>
        </w:rPr>
        <w:br w:type="page"/>
      </w:r>
    </w:p>
    <w:p w14:paraId="56837318" w14:textId="77777777" w:rsidR="00804488" w:rsidRPr="00804488" w:rsidRDefault="00804488" w:rsidP="0075439B">
      <w:pPr>
        <w:pStyle w:val="Kop1"/>
        <w:rPr>
          <w:rFonts w:eastAsia="Times New Roman"/>
          <w:lang w:eastAsia="nl-NL"/>
        </w:rPr>
      </w:pPr>
      <w:bookmarkStart w:id="0" w:name="_Toc221118348"/>
      <w:r w:rsidRPr="00804488">
        <w:rPr>
          <w:rFonts w:eastAsia="Times New Roman"/>
          <w:lang w:eastAsia="nl-NL"/>
        </w:rPr>
        <w:lastRenderedPageBreak/>
        <w:t>1. Inleiding</w:t>
      </w:r>
      <w:bookmarkEnd w:id="0"/>
    </w:p>
    <w:p w14:paraId="0BE3519D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 xml:space="preserve">Bij Boer Peter leveren wij verse en diepgevroren producten van onze eigen boerderij. Deze producten vallen onder de categorie </w:t>
      </w:r>
      <w:r w:rsidRPr="00804488">
        <w:rPr>
          <w:rFonts w:ascii="Segoe UI" w:eastAsia="Times New Roman" w:hAnsi="Segoe UI" w:cs="Segoe UI"/>
          <w:b/>
          <w:bCs/>
          <w:lang w:eastAsia="nl-NL"/>
        </w:rPr>
        <w:t>bederfelijke waren</w:t>
      </w:r>
      <w:r w:rsidRPr="00804488">
        <w:rPr>
          <w:rFonts w:ascii="Segoe UI" w:eastAsia="Times New Roman" w:hAnsi="Segoe UI" w:cs="Segoe UI"/>
          <w:lang w:eastAsia="nl-NL"/>
        </w:rPr>
        <w:t>. Daarom gelden er specifieke wettelijke regels voor retourneren en herroepingsrecht. In dit document leggen wij duidelijk uit wat wel en niet mogelijk is.</w:t>
      </w:r>
    </w:p>
    <w:p w14:paraId="2ABEAB1C" w14:textId="77777777" w:rsidR="00804488" w:rsidRPr="00804488" w:rsidRDefault="00804488" w:rsidP="0075439B">
      <w:pPr>
        <w:pStyle w:val="Kop1"/>
        <w:rPr>
          <w:rFonts w:eastAsia="Times New Roman"/>
          <w:lang w:eastAsia="nl-NL"/>
        </w:rPr>
      </w:pPr>
      <w:bookmarkStart w:id="1" w:name="_Toc221118349"/>
      <w:r w:rsidRPr="00804488">
        <w:rPr>
          <w:rFonts w:eastAsia="Times New Roman"/>
          <w:lang w:eastAsia="nl-NL"/>
        </w:rPr>
        <w:t>2. Geen herroepingsrecht voor bederfelijke producten</w:t>
      </w:r>
      <w:bookmarkEnd w:id="1"/>
    </w:p>
    <w:p w14:paraId="6FB7180D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 xml:space="preserve">Volgens artikel 6:230p sub f van het Burgerlijk Wetboek geldt </w:t>
      </w:r>
      <w:r w:rsidRPr="00804488">
        <w:rPr>
          <w:rFonts w:ascii="Segoe UI" w:eastAsia="Times New Roman" w:hAnsi="Segoe UI" w:cs="Segoe UI"/>
          <w:b/>
          <w:bCs/>
          <w:lang w:eastAsia="nl-NL"/>
        </w:rPr>
        <w:t>geen herroepingsrecht</w:t>
      </w:r>
      <w:r w:rsidRPr="00804488">
        <w:rPr>
          <w:rFonts w:ascii="Segoe UI" w:eastAsia="Times New Roman" w:hAnsi="Segoe UI" w:cs="Segoe UI"/>
          <w:lang w:eastAsia="nl-NL"/>
        </w:rPr>
        <w:t xml:space="preserve"> voor producten:</w:t>
      </w:r>
    </w:p>
    <w:p w14:paraId="5E22A47B" w14:textId="77777777" w:rsidR="00804488" w:rsidRPr="00804488" w:rsidRDefault="00804488" w:rsidP="00804488">
      <w:pPr>
        <w:numPr>
          <w:ilvl w:val="0"/>
          <w:numId w:val="16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die snel bederven of een beperkte houdbaarheid hebben</w:t>
      </w:r>
    </w:p>
    <w:p w14:paraId="720CE2F7" w14:textId="77777777" w:rsidR="00804488" w:rsidRPr="00804488" w:rsidRDefault="00804488" w:rsidP="00804488">
      <w:pPr>
        <w:numPr>
          <w:ilvl w:val="0"/>
          <w:numId w:val="16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die om redenen van voedselveiligheid niet kunnen worden teruggenomen</w:t>
      </w:r>
    </w:p>
    <w:p w14:paraId="736C073A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Onze producten — zoals vers vlees, diepgevroren vlees, kaas en andere gekoelde artikelen — vallen onder deze wettelijke uitzondering.</w:t>
      </w:r>
    </w:p>
    <w:p w14:paraId="125E32AF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b/>
          <w:bCs/>
          <w:lang w:eastAsia="nl-NL"/>
        </w:rPr>
        <w:t>Dit betekent dat je jouw bestelling niet kunt annuleren of retourneren nadat deze is geplaatst.</w:t>
      </w:r>
    </w:p>
    <w:p w14:paraId="42CB2BBB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Door een bestelling te plaatsen, bevestig je dat je hiermee akkoord gaat.</w:t>
      </w:r>
    </w:p>
    <w:p w14:paraId="07597BB4" w14:textId="77777777" w:rsidR="00804488" w:rsidRPr="00804488" w:rsidRDefault="00804488" w:rsidP="00944FC0">
      <w:pPr>
        <w:pStyle w:val="Kop1"/>
        <w:rPr>
          <w:rFonts w:eastAsia="Times New Roman"/>
          <w:lang w:eastAsia="nl-NL"/>
        </w:rPr>
      </w:pPr>
      <w:bookmarkStart w:id="2" w:name="_Toc221118350"/>
      <w:r w:rsidRPr="00804488">
        <w:rPr>
          <w:rFonts w:eastAsia="Times New Roman"/>
          <w:lang w:eastAsia="nl-NL"/>
        </w:rPr>
        <w:t>3. Crowdbutching en maatwerk</w:t>
      </w:r>
      <w:bookmarkEnd w:id="2"/>
    </w:p>
    <w:p w14:paraId="0EEB68E8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 xml:space="preserve">Onze vleespakketten worden verkocht volgens het </w:t>
      </w:r>
      <w:r w:rsidRPr="00804488">
        <w:rPr>
          <w:rFonts w:ascii="Segoe UI" w:eastAsia="Times New Roman" w:hAnsi="Segoe UI" w:cs="Segoe UI"/>
          <w:b/>
          <w:bCs/>
          <w:lang w:eastAsia="nl-NL"/>
        </w:rPr>
        <w:t>crowdbutching</w:t>
      </w:r>
      <w:r w:rsidRPr="00804488">
        <w:rPr>
          <w:rFonts w:ascii="Segoe UI" w:eastAsia="Times New Roman" w:hAnsi="Segoe UI" w:cs="Segoe UI"/>
          <w:b/>
          <w:bCs/>
          <w:lang w:eastAsia="nl-NL"/>
        </w:rPr>
        <w:noBreakHyphen/>
        <w:t>model</w:t>
      </w:r>
      <w:r w:rsidRPr="00804488">
        <w:rPr>
          <w:rFonts w:ascii="Segoe UI" w:eastAsia="Times New Roman" w:hAnsi="Segoe UI" w:cs="Segoe UI"/>
          <w:lang w:eastAsia="nl-NL"/>
        </w:rPr>
        <w:t>. Dit betekent dat:</w:t>
      </w:r>
    </w:p>
    <w:p w14:paraId="78244ED1" w14:textId="77777777" w:rsidR="00804488" w:rsidRPr="00804488" w:rsidRDefault="00804488" w:rsidP="00804488">
      <w:pPr>
        <w:numPr>
          <w:ilvl w:val="0"/>
          <w:numId w:val="17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de koe pas wordt geslacht zodra 100% van het vlees is verkocht</w:t>
      </w:r>
    </w:p>
    <w:p w14:paraId="23F08D28" w14:textId="77777777" w:rsidR="00804488" w:rsidRPr="00804488" w:rsidRDefault="00804488" w:rsidP="00804488">
      <w:pPr>
        <w:numPr>
          <w:ilvl w:val="0"/>
          <w:numId w:val="17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jouw bestelling onderdeel is van een specifiek dier</w:t>
      </w:r>
    </w:p>
    <w:p w14:paraId="5E63FA4A" w14:textId="77777777" w:rsidR="00804488" w:rsidRPr="00804488" w:rsidRDefault="00804488" w:rsidP="00804488">
      <w:pPr>
        <w:numPr>
          <w:ilvl w:val="0"/>
          <w:numId w:val="17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het pakket speciaal voor jou wordt samengesteld</w:t>
      </w:r>
    </w:p>
    <w:p w14:paraId="3C85E304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 xml:space="preserve">Hierdoor is sprake van </w:t>
      </w:r>
      <w:r w:rsidRPr="00804488">
        <w:rPr>
          <w:rFonts w:ascii="Segoe UI" w:eastAsia="Times New Roman" w:hAnsi="Segoe UI" w:cs="Segoe UI"/>
          <w:b/>
          <w:bCs/>
          <w:lang w:eastAsia="nl-NL"/>
        </w:rPr>
        <w:t>maatwerk</w:t>
      </w:r>
      <w:r w:rsidRPr="00804488">
        <w:rPr>
          <w:rFonts w:ascii="Segoe UI" w:eastAsia="Times New Roman" w:hAnsi="Segoe UI" w:cs="Segoe UI"/>
          <w:lang w:eastAsia="nl-NL"/>
        </w:rPr>
        <w:t>, wat het herroepingsrecht eveneens uitsluit.</w:t>
      </w:r>
    </w:p>
    <w:p w14:paraId="7762ED23" w14:textId="77777777" w:rsidR="00804488" w:rsidRPr="00804488" w:rsidRDefault="00804488" w:rsidP="000062BB">
      <w:pPr>
        <w:pStyle w:val="Kop1"/>
        <w:rPr>
          <w:rFonts w:eastAsia="Times New Roman"/>
          <w:lang w:eastAsia="nl-NL"/>
        </w:rPr>
      </w:pPr>
      <w:bookmarkStart w:id="3" w:name="_Toc221118351"/>
      <w:r w:rsidRPr="00804488">
        <w:rPr>
          <w:rFonts w:eastAsia="Times New Roman"/>
          <w:lang w:eastAsia="nl-NL"/>
        </w:rPr>
        <w:t>4. Annuleren vóórdat de koe 100% verkocht is</w:t>
      </w:r>
      <w:bookmarkEnd w:id="3"/>
    </w:p>
    <w:p w14:paraId="29304C01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 xml:space="preserve">Wil je jouw bestelling annuleren </w:t>
      </w:r>
      <w:r w:rsidRPr="00804488">
        <w:rPr>
          <w:rFonts w:ascii="Segoe UI" w:eastAsia="Times New Roman" w:hAnsi="Segoe UI" w:cs="Segoe UI"/>
          <w:b/>
          <w:bCs/>
          <w:lang w:eastAsia="nl-NL"/>
        </w:rPr>
        <w:t>voordat</w:t>
      </w:r>
      <w:r w:rsidRPr="00804488">
        <w:rPr>
          <w:rFonts w:ascii="Segoe UI" w:eastAsia="Times New Roman" w:hAnsi="Segoe UI" w:cs="Segoe UI"/>
          <w:lang w:eastAsia="nl-NL"/>
        </w:rPr>
        <w:t xml:space="preserve"> de koe volledig verkocht is?</w:t>
      </w:r>
    </w:p>
    <w:p w14:paraId="3CE0989B" w14:textId="77777777" w:rsidR="00804488" w:rsidRPr="00804488" w:rsidRDefault="00804488" w:rsidP="00804488">
      <w:pPr>
        <w:numPr>
          <w:ilvl w:val="0"/>
          <w:numId w:val="18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Neem dan zo snel mogelijk contact met ons op</w:t>
      </w:r>
    </w:p>
    <w:p w14:paraId="0F4B4EC6" w14:textId="77777777" w:rsidR="00804488" w:rsidRPr="00804488" w:rsidRDefault="00804488" w:rsidP="00804488">
      <w:pPr>
        <w:numPr>
          <w:ilvl w:val="0"/>
          <w:numId w:val="18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Wij bekijken of annuleren nog mogelijk is</w:t>
      </w:r>
    </w:p>
    <w:p w14:paraId="5719BAF3" w14:textId="77777777" w:rsidR="00804488" w:rsidRPr="00804488" w:rsidRDefault="00804488" w:rsidP="00804488">
      <w:pPr>
        <w:numPr>
          <w:ilvl w:val="0"/>
          <w:numId w:val="18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Zodra de koe 100% verkocht is, kan annuleren niet meer</w:t>
      </w:r>
    </w:p>
    <w:p w14:paraId="1125DEE3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Dit is een service, geen wettelijk recht.</w:t>
      </w:r>
    </w:p>
    <w:p w14:paraId="03B90CA7" w14:textId="77777777" w:rsidR="000A7FD8" w:rsidRDefault="000A7FD8">
      <w:pPr>
        <w:rPr>
          <w:rFonts w:ascii="Segoe UI" w:eastAsia="Times New Roman" w:hAnsi="Segoe UI" w:cstheme="majorBidi"/>
          <w:b/>
          <w:sz w:val="28"/>
          <w:szCs w:val="40"/>
          <w:lang w:eastAsia="nl-NL"/>
        </w:rPr>
      </w:pPr>
      <w:r>
        <w:rPr>
          <w:rFonts w:eastAsia="Times New Roman"/>
          <w:lang w:eastAsia="nl-NL"/>
        </w:rPr>
        <w:br w:type="page"/>
      </w:r>
    </w:p>
    <w:p w14:paraId="74E45F70" w14:textId="4C37620B" w:rsidR="00804488" w:rsidRPr="00804488" w:rsidRDefault="00804488" w:rsidP="000062BB">
      <w:pPr>
        <w:pStyle w:val="Kop1"/>
        <w:rPr>
          <w:rFonts w:eastAsia="Times New Roman"/>
          <w:lang w:eastAsia="nl-NL"/>
        </w:rPr>
      </w:pPr>
      <w:bookmarkStart w:id="4" w:name="_Toc221118352"/>
      <w:r w:rsidRPr="00804488">
        <w:rPr>
          <w:rFonts w:eastAsia="Times New Roman"/>
          <w:lang w:eastAsia="nl-NL"/>
        </w:rPr>
        <w:lastRenderedPageBreak/>
        <w:t>5. Klachten over kwaliteit of levering</w:t>
      </w:r>
      <w:bookmarkEnd w:id="4"/>
    </w:p>
    <w:p w14:paraId="782E35A2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Hoewel retourneren niet mogelijk is, staan wij altijd klaar om problemen op te lossen.</w:t>
      </w:r>
    </w:p>
    <w:p w14:paraId="1FCC8210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Meld een klacht:</w:t>
      </w:r>
    </w:p>
    <w:p w14:paraId="03A65D2F" w14:textId="77777777" w:rsidR="00804488" w:rsidRPr="00804488" w:rsidRDefault="00804488" w:rsidP="00804488">
      <w:pPr>
        <w:numPr>
          <w:ilvl w:val="0"/>
          <w:numId w:val="19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b/>
          <w:bCs/>
          <w:lang w:eastAsia="nl-NL"/>
        </w:rPr>
        <w:t>binnen 24 uur</w:t>
      </w:r>
      <w:r w:rsidRPr="00804488">
        <w:rPr>
          <w:rFonts w:ascii="Segoe UI" w:eastAsia="Times New Roman" w:hAnsi="Segoe UI" w:cs="Segoe UI"/>
          <w:lang w:eastAsia="nl-NL"/>
        </w:rPr>
        <w:t xml:space="preserve"> na ontvangst</w:t>
      </w:r>
    </w:p>
    <w:p w14:paraId="20517E7C" w14:textId="77777777" w:rsidR="00804488" w:rsidRPr="00804488" w:rsidRDefault="00804488" w:rsidP="00804488">
      <w:pPr>
        <w:numPr>
          <w:ilvl w:val="0"/>
          <w:numId w:val="19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met een duidelijke omschrijving</w:t>
      </w:r>
    </w:p>
    <w:p w14:paraId="716E2D8A" w14:textId="77777777" w:rsidR="00804488" w:rsidRPr="00804488" w:rsidRDefault="00804488" w:rsidP="00804488">
      <w:pPr>
        <w:numPr>
          <w:ilvl w:val="0"/>
          <w:numId w:val="19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bij voorkeur met foto’s van het product en de verpakking</w:t>
      </w:r>
    </w:p>
    <w:p w14:paraId="2AD606D0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Wij beoordelen de situatie en bieden een passende oplossing, zoals:</w:t>
      </w:r>
    </w:p>
    <w:p w14:paraId="6FD020D1" w14:textId="77777777" w:rsidR="00804488" w:rsidRPr="00804488" w:rsidRDefault="00804488" w:rsidP="00804488">
      <w:pPr>
        <w:numPr>
          <w:ilvl w:val="0"/>
          <w:numId w:val="20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vervanging</w:t>
      </w:r>
    </w:p>
    <w:p w14:paraId="1E87E82A" w14:textId="77777777" w:rsidR="00804488" w:rsidRPr="00804488" w:rsidRDefault="00804488" w:rsidP="00804488">
      <w:pPr>
        <w:numPr>
          <w:ilvl w:val="0"/>
          <w:numId w:val="20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(gedeeltelijke) terugbetaling</w:t>
      </w:r>
    </w:p>
    <w:p w14:paraId="5EE25F02" w14:textId="77777777" w:rsidR="00804488" w:rsidRPr="00804488" w:rsidRDefault="00804488" w:rsidP="00804488">
      <w:pPr>
        <w:numPr>
          <w:ilvl w:val="0"/>
          <w:numId w:val="20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een andere redelijke compensatie</w:t>
      </w:r>
    </w:p>
    <w:p w14:paraId="2D63C212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 xml:space="preserve">Dit valt onder onze </w:t>
      </w:r>
      <w:r w:rsidRPr="00804488">
        <w:rPr>
          <w:rFonts w:ascii="Segoe UI" w:eastAsia="Times New Roman" w:hAnsi="Segoe UI" w:cs="Segoe UI"/>
          <w:b/>
          <w:bCs/>
          <w:lang w:eastAsia="nl-NL"/>
        </w:rPr>
        <w:t>klachtenprocedure</w:t>
      </w:r>
      <w:r w:rsidRPr="00804488">
        <w:rPr>
          <w:rFonts w:ascii="Segoe UI" w:eastAsia="Times New Roman" w:hAnsi="Segoe UI" w:cs="Segoe UI"/>
          <w:lang w:eastAsia="nl-NL"/>
        </w:rPr>
        <w:t>.</w:t>
      </w:r>
    </w:p>
    <w:p w14:paraId="6718E70E" w14:textId="77777777" w:rsidR="00804488" w:rsidRPr="00804488" w:rsidRDefault="00804488" w:rsidP="00797D79">
      <w:pPr>
        <w:pStyle w:val="Kop1"/>
        <w:rPr>
          <w:rFonts w:eastAsia="Times New Roman"/>
          <w:lang w:eastAsia="nl-NL"/>
        </w:rPr>
      </w:pPr>
      <w:bookmarkStart w:id="5" w:name="_Toc221118353"/>
      <w:r w:rsidRPr="00804488">
        <w:rPr>
          <w:rFonts w:eastAsia="Times New Roman"/>
          <w:lang w:eastAsia="nl-NL"/>
        </w:rPr>
        <w:t>6. Producten die wél geretourneerd mogen worden</w:t>
      </w:r>
      <w:bookmarkEnd w:id="5"/>
    </w:p>
    <w:p w14:paraId="4164FEF8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 xml:space="preserve">Alleen producten die </w:t>
      </w:r>
      <w:r w:rsidRPr="00804488">
        <w:rPr>
          <w:rFonts w:ascii="Segoe UI" w:eastAsia="Times New Roman" w:hAnsi="Segoe UI" w:cs="Segoe UI"/>
          <w:b/>
          <w:bCs/>
          <w:lang w:eastAsia="nl-NL"/>
        </w:rPr>
        <w:t>niet bederfelijk</w:t>
      </w:r>
      <w:r w:rsidRPr="00804488">
        <w:rPr>
          <w:rFonts w:ascii="Segoe UI" w:eastAsia="Times New Roman" w:hAnsi="Segoe UI" w:cs="Segoe UI"/>
          <w:lang w:eastAsia="nl-NL"/>
        </w:rPr>
        <w:t xml:space="preserve"> zijn, kunnen worden geretourneerd, zoals:</w:t>
      </w:r>
    </w:p>
    <w:p w14:paraId="5A9645BC" w14:textId="77777777" w:rsidR="00804488" w:rsidRPr="00804488" w:rsidRDefault="00804488" w:rsidP="00804488">
      <w:pPr>
        <w:numPr>
          <w:ilvl w:val="0"/>
          <w:numId w:val="21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merchandise</w:t>
      </w:r>
    </w:p>
    <w:p w14:paraId="51FE2EBD" w14:textId="77777777" w:rsidR="00804488" w:rsidRPr="00804488" w:rsidRDefault="00804488" w:rsidP="00804488">
      <w:pPr>
        <w:numPr>
          <w:ilvl w:val="0"/>
          <w:numId w:val="21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non</w:t>
      </w:r>
      <w:r w:rsidRPr="00804488">
        <w:rPr>
          <w:rFonts w:ascii="Segoe UI" w:eastAsia="Times New Roman" w:hAnsi="Segoe UI" w:cs="Segoe UI"/>
          <w:lang w:eastAsia="nl-NL"/>
        </w:rPr>
        <w:noBreakHyphen/>
        <w:t>food artikelen</w:t>
      </w:r>
    </w:p>
    <w:p w14:paraId="1F53E2A7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 xml:space="preserve">Voor deze producten geldt het wettelijke herroepingsrecht van </w:t>
      </w:r>
      <w:r w:rsidRPr="00804488">
        <w:rPr>
          <w:rFonts w:ascii="Segoe UI" w:eastAsia="Times New Roman" w:hAnsi="Segoe UI" w:cs="Segoe UI"/>
          <w:b/>
          <w:bCs/>
          <w:lang w:eastAsia="nl-NL"/>
        </w:rPr>
        <w:t>14 dagen</w:t>
      </w:r>
      <w:r w:rsidRPr="00804488">
        <w:rPr>
          <w:rFonts w:ascii="Segoe UI" w:eastAsia="Times New Roman" w:hAnsi="Segoe UI" w:cs="Segoe UI"/>
          <w:lang w:eastAsia="nl-NL"/>
        </w:rPr>
        <w:t>.</w:t>
      </w:r>
    </w:p>
    <w:p w14:paraId="702AD9E9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Voorwaarden:</w:t>
      </w:r>
    </w:p>
    <w:p w14:paraId="36F6B728" w14:textId="77777777" w:rsidR="00804488" w:rsidRPr="00804488" w:rsidRDefault="00804488" w:rsidP="00804488">
      <w:pPr>
        <w:numPr>
          <w:ilvl w:val="0"/>
          <w:numId w:val="22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het product is ongebruikt en onbeschadigd</w:t>
      </w:r>
    </w:p>
    <w:p w14:paraId="31DD4895" w14:textId="77777777" w:rsidR="00804488" w:rsidRPr="00804488" w:rsidRDefault="00804488" w:rsidP="00804488">
      <w:pPr>
        <w:numPr>
          <w:ilvl w:val="0"/>
          <w:numId w:val="22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het product zit in de originele verpakking</w:t>
      </w:r>
    </w:p>
    <w:p w14:paraId="113647CF" w14:textId="77777777" w:rsidR="00804488" w:rsidRPr="00804488" w:rsidRDefault="00804488" w:rsidP="00804488">
      <w:pPr>
        <w:numPr>
          <w:ilvl w:val="0"/>
          <w:numId w:val="22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retourkosten zijn voor de consument</w:t>
      </w:r>
    </w:p>
    <w:p w14:paraId="6A6D9535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Na ontvangst en controle betalen wij binnen 14 dagen terug.</w:t>
      </w:r>
    </w:p>
    <w:p w14:paraId="54C071E5" w14:textId="77777777" w:rsidR="00F836C6" w:rsidRDefault="00F836C6">
      <w:pPr>
        <w:rPr>
          <w:rFonts w:ascii="Segoe UI" w:eastAsia="Times New Roman" w:hAnsi="Segoe UI" w:cstheme="majorBidi"/>
          <w:b/>
          <w:sz w:val="28"/>
          <w:szCs w:val="40"/>
          <w:lang w:eastAsia="nl-NL"/>
        </w:rPr>
      </w:pPr>
      <w:r>
        <w:rPr>
          <w:rFonts w:eastAsia="Times New Roman"/>
          <w:lang w:eastAsia="nl-NL"/>
        </w:rPr>
        <w:br w:type="page"/>
      </w:r>
    </w:p>
    <w:p w14:paraId="0901F743" w14:textId="4C78E39A" w:rsidR="00804488" w:rsidRPr="00804488" w:rsidRDefault="00804488" w:rsidP="00797D79">
      <w:pPr>
        <w:pStyle w:val="Kop1"/>
        <w:rPr>
          <w:rFonts w:eastAsia="Times New Roman"/>
          <w:lang w:eastAsia="nl-NL"/>
        </w:rPr>
      </w:pPr>
      <w:bookmarkStart w:id="6" w:name="_Toc221118354"/>
      <w:r w:rsidRPr="00804488">
        <w:rPr>
          <w:rFonts w:eastAsia="Times New Roman"/>
          <w:lang w:eastAsia="nl-NL"/>
        </w:rPr>
        <w:lastRenderedPageBreak/>
        <w:t>7. Hoe kun je een retour of klacht melden?</w:t>
      </w:r>
      <w:bookmarkEnd w:id="6"/>
    </w:p>
    <w:p w14:paraId="2B77731F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Je kunt contact opnemen via:</w:t>
      </w:r>
    </w:p>
    <w:p w14:paraId="011EF2B8" w14:textId="159C089B" w:rsidR="00797D79" w:rsidRDefault="00804488" w:rsidP="00790DED">
      <w:pPr>
        <w:spacing w:after="0" w:line="276" w:lineRule="auto"/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b/>
          <w:bCs/>
          <w:lang w:eastAsia="nl-NL"/>
        </w:rPr>
        <w:t>E</w:t>
      </w:r>
      <w:r w:rsidRPr="00804488">
        <w:rPr>
          <w:rFonts w:ascii="Segoe UI" w:eastAsia="Times New Roman" w:hAnsi="Segoe UI" w:cs="Segoe UI"/>
          <w:b/>
          <w:bCs/>
          <w:lang w:eastAsia="nl-NL"/>
        </w:rPr>
        <w:noBreakHyphen/>
        <w:t>mail:</w:t>
      </w:r>
      <w:r w:rsidRPr="00804488">
        <w:rPr>
          <w:rFonts w:ascii="Segoe UI" w:eastAsia="Times New Roman" w:hAnsi="Segoe UI" w:cs="Segoe UI"/>
          <w:lang w:eastAsia="nl-NL"/>
        </w:rPr>
        <w:t xml:space="preserve"> </w:t>
      </w:r>
      <w:hyperlink r:id="rId8" w:history="1">
        <w:r w:rsidR="00797D79" w:rsidRPr="00804488">
          <w:rPr>
            <w:rStyle w:val="Hyperlink"/>
            <w:rFonts w:ascii="Segoe UI" w:eastAsia="Times New Roman" w:hAnsi="Segoe UI" w:cs="Segoe UI"/>
            <w:lang w:eastAsia="nl-NL"/>
          </w:rPr>
          <w:t>info@boerpeter.com</w:t>
        </w:r>
      </w:hyperlink>
    </w:p>
    <w:p w14:paraId="2088456E" w14:textId="6EBDA843" w:rsidR="00804488" w:rsidRPr="00804488" w:rsidRDefault="00804488" w:rsidP="00790DED">
      <w:pPr>
        <w:spacing w:after="0" w:line="276" w:lineRule="auto"/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b/>
          <w:bCs/>
          <w:lang w:eastAsia="nl-NL"/>
        </w:rPr>
        <w:t>Telefoon:</w:t>
      </w:r>
      <w:r w:rsidRPr="00804488">
        <w:rPr>
          <w:rFonts w:ascii="Segoe UI" w:eastAsia="Times New Roman" w:hAnsi="Segoe UI" w:cs="Segoe UI"/>
          <w:lang w:eastAsia="nl-NL"/>
        </w:rPr>
        <w:t xml:space="preserve"> 06</w:t>
      </w:r>
      <w:r w:rsidRPr="00804488">
        <w:rPr>
          <w:rFonts w:ascii="Segoe UI" w:eastAsia="Times New Roman" w:hAnsi="Segoe UI" w:cs="Segoe UI"/>
          <w:lang w:eastAsia="nl-NL"/>
        </w:rPr>
        <w:noBreakHyphen/>
        <w:t>41539804</w:t>
      </w:r>
    </w:p>
    <w:p w14:paraId="0B7F77AC" w14:textId="77777777" w:rsidR="00F836C6" w:rsidRDefault="00F836C6" w:rsidP="00804488">
      <w:pPr>
        <w:rPr>
          <w:rFonts w:ascii="Segoe UI" w:eastAsia="Times New Roman" w:hAnsi="Segoe UI" w:cs="Segoe UI"/>
          <w:lang w:eastAsia="nl-NL"/>
        </w:rPr>
      </w:pPr>
    </w:p>
    <w:p w14:paraId="26DC4648" w14:textId="0FD57894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Vermeld altijd:</w:t>
      </w:r>
    </w:p>
    <w:p w14:paraId="6B811045" w14:textId="77777777" w:rsidR="00804488" w:rsidRPr="00804488" w:rsidRDefault="00804488" w:rsidP="00804488">
      <w:pPr>
        <w:numPr>
          <w:ilvl w:val="0"/>
          <w:numId w:val="23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je naam</w:t>
      </w:r>
    </w:p>
    <w:p w14:paraId="515A1848" w14:textId="77777777" w:rsidR="00804488" w:rsidRPr="00804488" w:rsidRDefault="00804488" w:rsidP="00804488">
      <w:pPr>
        <w:numPr>
          <w:ilvl w:val="0"/>
          <w:numId w:val="23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je bestelnummer</w:t>
      </w:r>
    </w:p>
    <w:p w14:paraId="08626DAF" w14:textId="77777777" w:rsidR="00804488" w:rsidRPr="00804488" w:rsidRDefault="00804488" w:rsidP="00804488">
      <w:pPr>
        <w:numPr>
          <w:ilvl w:val="0"/>
          <w:numId w:val="23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een duidelijke omschrijving van de klacht of retouraanvraag</w:t>
      </w:r>
    </w:p>
    <w:p w14:paraId="431678CA" w14:textId="77777777" w:rsidR="00804488" w:rsidRPr="00804488" w:rsidRDefault="00804488" w:rsidP="00804488">
      <w:pPr>
        <w:numPr>
          <w:ilvl w:val="0"/>
          <w:numId w:val="23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foto’s (indien van toepassing)</w:t>
      </w:r>
    </w:p>
    <w:p w14:paraId="5024A949" w14:textId="77777777" w:rsidR="00804488" w:rsidRPr="00804488" w:rsidRDefault="00804488" w:rsidP="00F836C6">
      <w:pPr>
        <w:pStyle w:val="Kop1"/>
        <w:rPr>
          <w:rFonts w:eastAsia="Times New Roman"/>
          <w:lang w:eastAsia="nl-NL"/>
        </w:rPr>
      </w:pPr>
      <w:bookmarkStart w:id="7" w:name="_Toc221118355"/>
      <w:r w:rsidRPr="00804488">
        <w:rPr>
          <w:rFonts w:eastAsia="Times New Roman"/>
          <w:lang w:eastAsia="nl-NL"/>
        </w:rPr>
        <w:t>8. Slotbepalingen</w:t>
      </w:r>
      <w:bookmarkEnd w:id="7"/>
    </w:p>
    <w:p w14:paraId="297F2F6F" w14:textId="77777777" w:rsidR="00804488" w:rsidRP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Dit retourbeleid sluit aan op:</w:t>
      </w:r>
    </w:p>
    <w:p w14:paraId="0F4B8DF8" w14:textId="77777777" w:rsidR="00804488" w:rsidRPr="00804488" w:rsidRDefault="00804488" w:rsidP="00804488">
      <w:pPr>
        <w:numPr>
          <w:ilvl w:val="0"/>
          <w:numId w:val="24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artikel 12 (Herroepingsrecht) van onze Algemene Voorwaarden</w:t>
      </w:r>
    </w:p>
    <w:p w14:paraId="609211FF" w14:textId="77777777" w:rsidR="00804488" w:rsidRPr="00804488" w:rsidRDefault="00804488" w:rsidP="00804488">
      <w:pPr>
        <w:numPr>
          <w:ilvl w:val="0"/>
          <w:numId w:val="24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artikel 14 (Klachtenprocedure)</w:t>
      </w:r>
    </w:p>
    <w:p w14:paraId="5EC95899" w14:textId="77777777" w:rsidR="00804488" w:rsidRPr="00804488" w:rsidRDefault="00804488" w:rsidP="00804488">
      <w:pPr>
        <w:numPr>
          <w:ilvl w:val="0"/>
          <w:numId w:val="24"/>
        </w:num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>de wettelijke regels voor bederfelijke producten</w:t>
      </w:r>
    </w:p>
    <w:p w14:paraId="6D58D42C" w14:textId="63881287" w:rsidR="00804488" w:rsidRDefault="00804488" w:rsidP="00804488">
      <w:pPr>
        <w:rPr>
          <w:rFonts w:ascii="Segoe UI" w:eastAsia="Times New Roman" w:hAnsi="Segoe UI" w:cs="Segoe UI"/>
          <w:lang w:eastAsia="nl-NL"/>
        </w:rPr>
      </w:pPr>
      <w:r w:rsidRPr="00804488">
        <w:rPr>
          <w:rFonts w:ascii="Segoe UI" w:eastAsia="Times New Roman" w:hAnsi="Segoe UI" w:cs="Segoe UI"/>
          <w:lang w:eastAsia="nl-NL"/>
        </w:rPr>
        <w:t xml:space="preserve">De meest recente versie van dit document staat altijd op </w:t>
      </w:r>
      <w:hyperlink r:id="rId9" w:history="1">
        <w:r w:rsidR="00F633CE" w:rsidRPr="00804488">
          <w:rPr>
            <w:rStyle w:val="Hyperlink"/>
            <w:rFonts w:ascii="Segoe UI" w:eastAsia="Times New Roman" w:hAnsi="Segoe UI" w:cs="Segoe UI"/>
            <w:lang w:eastAsia="nl-NL"/>
          </w:rPr>
          <w:t>www.boerpeter.com</w:t>
        </w:r>
      </w:hyperlink>
      <w:r w:rsidRPr="00804488">
        <w:rPr>
          <w:rFonts w:ascii="Segoe UI" w:eastAsia="Times New Roman" w:hAnsi="Segoe UI" w:cs="Segoe UI"/>
          <w:lang w:eastAsia="nl-NL"/>
        </w:rPr>
        <w:t>.</w:t>
      </w:r>
    </w:p>
    <w:p w14:paraId="215FF876" w14:textId="73E61579" w:rsidR="00931E27" w:rsidRPr="000A386A" w:rsidRDefault="00931E27">
      <w:pPr>
        <w:rPr>
          <w:rFonts w:ascii="Segoe UI" w:eastAsia="Times New Roman" w:hAnsi="Segoe UI" w:cs="Segoe UI"/>
          <w:b/>
          <w:sz w:val="28"/>
          <w:szCs w:val="40"/>
          <w:lang w:eastAsia="nl-NL"/>
        </w:rPr>
      </w:pPr>
    </w:p>
    <w:sectPr w:rsidR="00931E27" w:rsidRPr="000A386A" w:rsidSect="002C68DC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B0F9" w14:textId="77777777" w:rsidR="003776CC" w:rsidRDefault="003776CC" w:rsidP="006F6101">
      <w:pPr>
        <w:spacing w:after="0" w:line="240" w:lineRule="auto"/>
      </w:pPr>
      <w:r>
        <w:separator/>
      </w:r>
    </w:p>
  </w:endnote>
  <w:endnote w:type="continuationSeparator" w:id="0">
    <w:p w14:paraId="7A5FE8A8" w14:textId="77777777" w:rsidR="003776CC" w:rsidRDefault="003776CC" w:rsidP="006F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4E31" w14:textId="327C4098" w:rsidR="00C576C1" w:rsidRPr="00B0213A" w:rsidRDefault="00241F38">
    <w:pPr>
      <w:pStyle w:val="Voettekst"/>
      <w:rPr>
        <w:rFonts w:ascii="Segoe UI" w:hAnsi="Segoe UI" w:cs="Segoe UI"/>
        <w:sz w:val="16"/>
        <w:szCs w:val="16"/>
      </w:rPr>
    </w:pPr>
    <w:r w:rsidRPr="00B0213A">
      <w:rPr>
        <w:rFonts w:ascii="Segoe UI" w:hAnsi="Segoe UI" w:cs="Segoe UI"/>
        <w:sz w:val="16"/>
        <w:szCs w:val="16"/>
      </w:rPr>
      <w:t xml:space="preserve">Ambacht </w:t>
    </w:r>
    <w:r w:rsidR="00C576C1" w:rsidRPr="00B0213A">
      <w:rPr>
        <w:rFonts w:ascii="Segoe UI" w:hAnsi="Segoe UI" w:cs="Segoe UI"/>
        <w:sz w:val="16"/>
        <w:szCs w:val="16"/>
      </w:rPr>
      <w:t>uit Haarzuilens</w:t>
    </w:r>
    <w:r w:rsidR="00485F6C" w:rsidRPr="00B0213A">
      <w:rPr>
        <w:rFonts w:ascii="Segoe UI" w:hAnsi="Segoe UI" w:cs="Segoe UI"/>
        <w:sz w:val="16"/>
        <w:szCs w:val="16"/>
      </w:rPr>
      <w:tab/>
    </w:r>
    <w:r w:rsidR="00485F6C" w:rsidRPr="00B0213A">
      <w:rPr>
        <w:rFonts w:ascii="Segoe UI" w:hAnsi="Segoe UI" w:cs="Segoe UI"/>
        <w:sz w:val="16"/>
        <w:szCs w:val="16"/>
      </w:rPr>
      <w:tab/>
    </w:r>
    <w:r w:rsidR="005966F8" w:rsidRPr="00B0213A">
      <w:rPr>
        <w:rFonts w:ascii="Segoe UI" w:hAnsi="Segoe UI" w:cs="Segoe UI"/>
        <w:sz w:val="16"/>
        <w:szCs w:val="16"/>
      </w:rPr>
      <w:t>E</w:t>
    </w:r>
    <w:r w:rsidR="005966F8" w:rsidRPr="00B0213A">
      <w:rPr>
        <w:rFonts w:ascii="Segoe UI" w:hAnsi="Segoe UI" w:cs="Segoe UI"/>
        <w:sz w:val="16"/>
        <w:szCs w:val="16"/>
      </w:rPr>
      <w:noBreakHyphen/>
      <w:t>mail: info@boerpeter.com</w:t>
    </w:r>
  </w:p>
  <w:p w14:paraId="101B7D3E" w14:textId="07D480E8" w:rsidR="00450FFF" w:rsidRPr="00B0213A" w:rsidRDefault="00C576C1">
    <w:pPr>
      <w:pStyle w:val="Voettekst"/>
      <w:rPr>
        <w:rFonts w:ascii="Segoe UI" w:hAnsi="Segoe UI" w:cs="Segoe UI"/>
        <w:sz w:val="16"/>
        <w:szCs w:val="16"/>
      </w:rPr>
    </w:pPr>
    <w:r w:rsidRPr="00B0213A">
      <w:rPr>
        <w:rFonts w:ascii="Segoe UI" w:hAnsi="Segoe UI" w:cs="Segoe UI"/>
        <w:sz w:val="16"/>
        <w:szCs w:val="16"/>
      </w:rPr>
      <w:t>Thematerweg 6, 3455 SN Haarzuilens</w:t>
    </w:r>
    <w:r w:rsidR="005966F8" w:rsidRPr="00B0213A">
      <w:rPr>
        <w:rFonts w:ascii="Segoe UI" w:hAnsi="Segoe UI" w:cs="Segoe UI"/>
        <w:sz w:val="16"/>
        <w:szCs w:val="16"/>
      </w:rPr>
      <w:tab/>
    </w:r>
    <w:r w:rsidR="005966F8" w:rsidRPr="00B0213A">
      <w:rPr>
        <w:rFonts w:ascii="Segoe UI" w:hAnsi="Segoe UI" w:cs="Segoe UI"/>
        <w:sz w:val="16"/>
        <w:szCs w:val="16"/>
      </w:rPr>
      <w:tab/>
      <w:t>© Boer Peter – Alle rechten voorbehouden</w:t>
    </w:r>
  </w:p>
  <w:p w14:paraId="7ECC38AA" w14:textId="38AE99B9" w:rsidR="00C135F9" w:rsidRPr="00B0213A" w:rsidRDefault="00AF5A7E">
    <w:pPr>
      <w:pStyle w:val="Voettekst"/>
      <w:rPr>
        <w:rFonts w:ascii="Segoe UI" w:hAnsi="Segoe UI" w:cs="Segoe UI"/>
        <w:sz w:val="16"/>
        <w:szCs w:val="16"/>
      </w:rPr>
    </w:pPr>
    <w:r w:rsidRPr="00B0213A">
      <w:rPr>
        <w:rFonts w:ascii="Segoe UI" w:hAnsi="Segoe UI" w:cs="Segoe UI"/>
        <w:sz w:val="16"/>
        <w:szCs w:val="16"/>
      </w:rPr>
      <w:t>KvK: 30274580 — BTW: NL821544342B01</w:t>
    </w:r>
    <w:r w:rsidR="009752AD" w:rsidRPr="00B0213A">
      <w:rPr>
        <w:rFonts w:ascii="Segoe UI" w:hAnsi="Segoe UI" w:cs="Segoe UI"/>
        <w:sz w:val="16"/>
        <w:szCs w:val="16"/>
      </w:rPr>
      <w:ptab w:relativeTo="margin" w:alignment="right" w:leader="none"/>
    </w:r>
    <w:r w:rsidR="008B1704" w:rsidRPr="00B0213A">
      <w:rPr>
        <w:rFonts w:ascii="Segoe UI" w:hAnsi="Segoe UI" w:cs="Segoe UI"/>
        <w:sz w:val="16"/>
        <w:szCs w:val="16"/>
      </w:rPr>
      <w:t xml:space="preserve">Versie 1.0 </w:t>
    </w:r>
    <w:r w:rsidR="00C135F9" w:rsidRPr="00B0213A">
      <w:rPr>
        <w:rFonts w:ascii="Segoe UI" w:hAnsi="Segoe UI" w:cs="Segoe UI"/>
        <w:sz w:val="16"/>
        <w:szCs w:val="16"/>
      </w:rPr>
      <w:t>–</w:t>
    </w:r>
    <w:r w:rsidR="008B1704" w:rsidRPr="00B0213A">
      <w:rPr>
        <w:rFonts w:ascii="Segoe UI" w:hAnsi="Segoe UI" w:cs="Segoe UI"/>
        <w:sz w:val="16"/>
        <w:szCs w:val="16"/>
      </w:rPr>
      <w:t xml:space="preserve"> </w:t>
    </w:r>
    <w:r w:rsidR="0075439B">
      <w:rPr>
        <w:rFonts w:ascii="Segoe UI" w:hAnsi="Segoe UI" w:cs="Segoe UI"/>
        <w:sz w:val="16"/>
        <w:szCs w:val="16"/>
      </w:rPr>
      <w:t>4 februari</w:t>
    </w:r>
    <w:r w:rsidR="00C135F9" w:rsidRPr="00B0213A">
      <w:rPr>
        <w:rFonts w:ascii="Segoe UI" w:hAnsi="Segoe UI" w:cs="Segoe UI"/>
        <w:sz w:val="16"/>
        <w:szCs w:val="16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0EAE" w14:textId="77777777" w:rsidR="003776CC" w:rsidRDefault="003776CC" w:rsidP="006F6101">
      <w:pPr>
        <w:spacing w:after="0" w:line="240" w:lineRule="auto"/>
      </w:pPr>
      <w:r>
        <w:separator/>
      </w:r>
    </w:p>
  </w:footnote>
  <w:footnote w:type="continuationSeparator" w:id="0">
    <w:p w14:paraId="3341DC6E" w14:textId="77777777" w:rsidR="003776CC" w:rsidRDefault="003776CC" w:rsidP="006F6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71FE" w14:textId="02CD0415" w:rsidR="006F6101" w:rsidRDefault="0093226E">
    <w:pPr>
      <w:pStyle w:val="Koptekst"/>
      <w:rPr>
        <w:rFonts w:ascii="PT Serif" w:hAnsi="PT Serif"/>
      </w:rPr>
    </w:pPr>
    <w:r w:rsidRPr="00F90328">
      <w:rPr>
        <w:rFonts w:ascii="Segoe UI" w:eastAsia="Times New Roman" w:hAnsi="Segoe UI" w:cs="Segoe UI"/>
        <w:b/>
        <w:bCs/>
        <w:noProof/>
        <w:kern w:val="0"/>
        <w:sz w:val="21"/>
        <w:szCs w:val="21"/>
        <w:lang w:eastAsia="nl-NL"/>
        <w14:ligatures w14:val="none"/>
      </w:rPr>
      <w:drawing>
        <wp:anchor distT="0" distB="0" distL="114300" distR="114300" simplePos="0" relativeHeight="251659264" behindDoc="0" locked="0" layoutInCell="1" allowOverlap="1" wp14:anchorId="5EE4CEA9" wp14:editId="412E163E">
          <wp:simplePos x="0" y="0"/>
          <wp:positionH relativeFrom="margin">
            <wp:align>center</wp:align>
          </wp:positionH>
          <wp:positionV relativeFrom="paragraph">
            <wp:posOffset>-113157</wp:posOffset>
          </wp:positionV>
          <wp:extent cx="797357" cy="797357"/>
          <wp:effectExtent l="0" t="0" r="3175" b="3175"/>
          <wp:wrapNone/>
          <wp:docPr id="1294733926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357" cy="797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161C">
      <w:rPr>
        <w:noProof/>
      </w:rPr>
      <w:drawing>
        <wp:inline distT="0" distB="0" distL="0" distR="0" wp14:anchorId="1079AF93" wp14:editId="4E4807B4">
          <wp:extent cx="1697126" cy="400906"/>
          <wp:effectExtent l="0" t="0" r="0" b="0"/>
          <wp:docPr id="4" name="Afbeelding 2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2" descr="Afbeelding met tekst, Lettertype, Graphics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795" cy="440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61C">
      <w:t xml:space="preserve"> </w:t>
    </w:r>
    <w:r w:rsidR="006F6101" w:rsidRPr="006A7074">
      <w:rPr>
        <w:rFonts w:ascii="Segoe UI" w:hAnsi="Segoe UI" w:cs="Segoe UI"/>
      </w:rPr>
      <w:ptab w:relativeTo="margin" w:alignment="center" w:leader="none"/>
    </w:r>
    <w:r w:rsidR="006F6101" w:rsidRPr="006A7074">
      <w:rPr>
        <w:rFonts w:ascii="Segoe UI" w:hAnsi="Segoe UI" w:cs="Segoe UI"/>
      </w:rPr>
      <w:ptab w:relativeTo="margin" w:alignment="right" w:leader="none"/>
    </w:r>
    <w:r w:rsidR="001363DE" w:rsidRPr="006A7074">
      <w:rPr>
        <w:rFonts w:ascii="Segoe UI" w:hAnsi="Segoe UI" w:cs="Segoe UI"/>
      </w:rPr>
      <w:t xml:space="preserve">Website: </w:t>
    </w:r>
    <w:hyperlink r:id="rId3" w:history="1">
      <w:r w:rsidR="001363DE" w:rsidRPr="006A7074">
        <w:rPr>
          <w:rStyle w:val="Hyperlink"/>
          <w:rFonts w:ascii="Segoe UI" w:hAnsi="Segoe UI" w:cs="Segoe UI"/>
        </w:rPr>
        <w:t>www.boerpeter.com</w:t>
      </w:r>
    </w:hyperlink>
  </w:p>
  <w:p w14:paraId="680D68D1" w14:textId="77777777" w:rsidR="003D2C28" w:rsidRPr="000F7C4C" w:rsidRDefault="003D2C28">
    <w:pPr>
      <w:pStyle w:val="Koptekst"/>
      <w:rPr>
        <w:rFonts w:ascii="PT Serif" w:hAnsi="PT Serif"/>
      </w:rPr>
    </w:pPr>
  </w:p>
  <w:p w14:paraId="095FB72F" w14:textId="77777777" w:rsidR="000E4CB2" w:rsidRDefault="000E4CB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830"/>
    <w:multiLevelType w:val="multilevel"/>
    <w:tmpl w:val="7A62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222D6"/>
    <w:multiLevelType w:val="multilevel"/>
    <w:tmpl w:val="4A6C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76054"/>
    <w:multiLevelType w:val="multilevel"/>
    <w:tmpl w:val="81D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8331D"/>
    <w:multiLevelType w:val="multilevel"/>
    <w:tmpl w:val="293E8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A6246"/>
    <w:multiLevelType w:val="multilevel"/>
    <w:tmpl w:val="ABFC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66934"/>
    <w:multiLevelType w:val="multilevel"/>
    <w:tmpl w:val="7910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00BF1"/>
    <w:multiLevelType w:val="multilevel"/>
    <w:tmpl w:val="B6A8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0E26E4"/>
    <w:multiLevelType w:val="multilevel"/>
    <w:tmpl w:val="4CE4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07A96"/>
    <w:multiLevelType w:val="multilevel"/>
    <w:tmpl w:val="3C6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434F65"/>
    <w:multiLevelType w:val="multilevel"/>
    <w:tmpl w:val="27B6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6103C4"/>
    <w:multiLevelType w:val="multilevel"/>
    <w:tmpl w:val="6F04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61D94"/>
    <w:multiLevelType w:val="multilevel"/>
    <w:tmpl w:val="CC1011F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43AB46A8"/>
    <w:multiLevelType w:val="multilevel"/>
    <w:tmpl w:val="DD767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430600"/>
    <w:multiLevelType w:val="multilevel"/>
    <w:tmpl w:val="A5D4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F6E93"/>
    <w:multiLevelType w:val="multilevel"/>
    <w:tmpl w:val="9A24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9F66D1"/>
    <w:multiLevelType w:val="multilevel"/>
    <w:tmpl w:val="3622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466E29"/>
    <w:multiLevelType w:val="multilevel"/>
    <w:tmpl w:val="B932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5A0125"/>
    <w:multiLevelType w:val="multilevel"/>
    <w:tmpl w:val="1196F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5F6CC2"/>
    <w:multiLevelType w:val="multilevel"/>
    <w:tmpl w:val="1E42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466FFA"/>
    <w:multiLevelType w:val="multilevel"/>
    <w:tmpl w:val="57E6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D0759"/>
    <w:multiLevelType w:val="multilevel"/>
    <w:tmpl w:val="FF0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7B18F3"/>
    <w:multiLevelType w:val="multilevel"/>
    <w:tmpl w:val="9B4C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B20C0B"/>
    <w:multiLevelType w:val="multilevel"/>
    <w:tmpl w:val="5906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023D4B"/>
    <w:multiLevelType w:val="multilevel"/>
    <w:tmpl w:val="3FF4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657211">
    <w:abstractNumId w:val="5"/>
  </w:num>
  <w:num w:numId="2" w16cid:durableId="1038553233">
    <w:abstractNumId w:val="11"/>
  </w:num>
  <w:num w:numId="3" w16cid:durableId="660818496">
    <w:abstractNumId w:val="8"/>
  </w:num>
  <w:num w:numId="4" w16cid:durableId="953557993">
    <w:abstractNumId w:val="15"/>
  </w:num>
  <w:num w:numId="5" w16cid:durableId="544829421">
    <w:abstractNumId w:val="22"/>
  </w:num>
  <w:num w:numId="6" w16cid:durableId="594752530">
    <w:abstractNumId w:val="6"/>
  </w:num>
  <w:num w:numId="7" w16cid:durableId="1435593523">
    <w:abstractNumId w:val="14"/>
  </w:num>
  <w:num w:numId="8" w16cid:durableId="1264998194">
    <w:abstractNumId w:val="17"/>
  </w:num>
  <w:num w:numId="9" w16cid:durableId="475488119">
    <w:abstractNumId w:val="21"/>
  </w:num>
  <w:num w:numId="10" w16cid:durableId="527136652">
    <w:abstractNumId w:val="4"/>
  </w:num>
  <w:num w:numId="11" w16cid:durableId="620889623">
    <w:abstractNumId w:val="0"/>
  </w:num>
  <w:num w:numId="12" w16cid:durableId="1993017692">
    <w:abstractNumId w:val="9"/>
  </w:num>
  <w:num w:numId="13" w16cid:durableId="258418747">
    <w:abstractNumId w:val="12"/>
  </w:num>
  <w:num w:numId="14" w16cid:durableId="1949658758">
    <w:abstractNumId w:val="3"/>
  </w:num>
  <w:num w:numId="15" w16cid:durableId="537014114">
    <w:abstractNumId w:val="20"/>
  </w:num>
  <w:num w:numId="16" w16cid:durableId="1170216249">
    <w:abstractNumId w:val="13"/>
  </w:num>
  <w:num w:numId="17" w16cid:durableId="1930502381">
    <w:abstractNumId w:val="16"/>
  </w:num>
  <w:num w:numId="18" w16cid:durableId="543175308">
    <w:abstractNumId w:val="19"/>
  </w:num>
  <w:num w:numId="19" w16cid:durableId="647976785">
    <w:abstractNumId w:val="18"/>
  </w:num>
  <w:num w:numId="20" w16cid:durableId="1897398949">
    <w:abstractNumId w:val="23"/>
  </w:num>
  <w:num w:numId="21" w16cid:durableId="1178425798">
    <w:abstractNumId w:val="1"/>
  </w:num>
  <w:num w:numId="22" w16cid:durableId="2000035315">
    <w:abstractNumId w:val="10"/>
  </w:num>
  <w:num w:numId="23" w16cid:durableId="2111390814">
    <w:abstractNumId w:val="7"/>
  </w:num>
  <w:num w:numId="24" w16cid:durableId="1082680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66"/>
    <w:rsid w:val="000062BB"/>
    <w:rsid w:val="00016CA7"/>
    <w:rsid w:val="000A386A"/>
    <w:rsid w:val="000A7FD8"/>
    <w:rsid w:val="000E4CB2"/>
    <w:rsid w:val="000F7C4C"/>
    <w:rsid w:val="001363DE"/>
    <w:rsid w:val="001C6E4E"/>
    <w:rsid w:val="001D1336"/>
    <w:rsid w:val="001D71F6"/>
    <w:rsid w:val="00241F38"/>
    <w:rsid w:val="00245B6B"/>
    <w:rsid w:val="00295F10"/>
    <w:rsid w:val="00296628"/>
    <w:rsid w:val="002C5DD6"/>
    <w:rsid w:val="002C68DC"/>
    <w:rsid w:val="002D7F47"/>
    <w:rsid w:val="002E71AA"/>
    <w:rsid w:val="00347AF0"/>
    <w:rsid w:val="0035259B"/>
    <w:rsid w:val="00375266"/>
    <w:rsid w:val="003776CC"/>
    <w:rsid w:val="003C3CB6"/>
    <w:rsid w:val="003D2C28"/>
    <w:rsid w:val="00402B88"/>
    <w:rsid w:val="00450FFF"/>
    <w:rsid w:val="00485F6C"/>
    <w:rsid w:val="004925C2"/>
    <w:rsid w:val="004F539B"/>
    <w:rsid w:val="005507D7"/>
    <w:rsid w:val="0055325C"/>
    <w:rsid w:val="00595721"/>
    <w:rsid w:val="005966F8"/>
    <w:rsid w:val="00600A0C"/>
    <w:rsid w:val="006634D2"/>
    <w:rsid w:val="006A5B05"/>
    <w:rsid w:val="006A7074"/>
    <w:rsid w:val="006B7BE9"/>
    <w:rsid w:val="006F6101"/>
    <w:rsid w:val="00701575"/>
    <w:rsid w:val="0075439B"/>
    <w:rsid w:val="00787E39"/>
    <w:rsid w:val="00790DED"/>
    <w:rsid w:val="0079473C"/>
    <w:rsid w:val="0079541C"/>
    <w:rsid w:val="00797D79"/>
    <w:rsid w:val="007D2653"/>
    <w:rsid w:val="00804488"/>
    <w:rsid w:val="008B1704"/>
    <w:rsid w:val="00931E27"/>
    <w:rsid w:val="0093226E"/>
    <w:rsid w:val="009402BD"/>
    <w:rsid w:val="00942D2B"/>
    <w:rsid w:val="00944FC0"/>
    <w:rsid w:val="009752AD"/>
    <w:rsid w:val="009F2F84"/>
    <w:rsid w:val="00A110BB"/>
    <w:rsid w:val="00A26EF9"/>
    <w:rsid w:val="00A81CAA"/>
    <w:rsid w:val="00AB37AC"/>
    <w:rsid w:val="00AE6E16"/>
    <w:rsid w:val="00AF5A7E"/>
    <w:rsid w:val="00B0213A"/>
    <w:rsid w:val="00B12326"/>
    <w:rsid w:val="00B95502"/>
    <w:rsid w:val="00C135F9"/>
    <w:rsid w:val="00C576C1"/>
    <w:rsid w:val="00C83C3B"/>
    <w:rsid w:val="00CA07AC"/>
    <w:rsid w:val="00CF48DA"/>
    <w:rsid w:val="00DA161C"/>
    <w:rsid w:val="00E42FC7"/>
    <w:rsid w:val="00EA676E"/>
    <w:rsid w:val="00F43C97"/>
    <w:rsid w:val="00F633CE"/>
    <w:rsid w:val="00F8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9BF9"/>
  <w15:chartTrackingRefBased/>
  <w15:docId w15:val="{EBA5D7EB-5D19-43F3-8F0C-F7B2F48C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68DC"/>
  </w:style>
  <w:style w:type="paragraph" w:styleId="Kop1">
    <w:name w:val="heading 1"/>
    <w:basedOn w:val="Standaard"/>
    <w:next w:val="Standaard"/>
    <w:link w:val="Kop1Char"/>
    <w:uiPriority w:val="9"/>
    <w:qFormat/>
    <w:rsid w:val="00AB37AC"/>
    <w:pPr>
      <w:keepNext/>
      <w:keepLines/>
      <w:spacing w:before="360" w:after="80"/>
      <w:outlineLvl w:val="0"/>
    </w:pPr>
    <w:rPr>
      <w:rFonts w:ascii="Segoe UI" w:eastAsiaTheme="majorEastAsia" w:hAnsi="Segoe UI" w:cstheme="majorBidi"/>
      <w:b/>
      <w:sz w:val="28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37AC"/>
    <w:pPr>
      <w:keepNext/>
      <w:keepLines/>
      <w:spacing w:before="160" w:after="80"/>
      <w:outlineLvl w:val="1"/>
    </w:pPr>
    <w:rPr>
      <w:rFonts w:ascii="Segoe UI" w:eastAsiaTheme="majorEastAsia" w:hAnsi="Segoe UI" w:cstheme="majorBidi"/>
      <w:b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52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52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52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52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52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52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52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37AC"/>
    <w:rPr>
      <w:rFonts w:ascii="Segoe UI" w:eastAsiaTheme="majorEastAsia" w:hAnsi="Segoe UI" w:cstheme="majorBidi"/>
      <w:b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37AC"/>
    <w:rPr>
      <w:rFonts w:ascii="Segoe UI" w:eastAsiaTheme="majorEastAsia" w:hAnsi="Segoe UI" w:cstheme="majorBidi"/>
      <w:b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52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52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52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52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52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52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52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7074"/>
    <w:pPr>
      <w:spacing w:after="80" w:line="240" w:lineRule="auto"/>
      <w:contextualSpacing/>
    </w:pPr>
    <w:rPr>
      <w:rFonts w:ascii="Segoe UI" w:eastAsiaTheme="majorEastAsia" w:hAnsi="Segoe UI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7074"/>
    <w:rPr>
      <w:rFonts w:ascii="Segoe UI" w:eastAsiaTheme="majorEastAsia" w:hAnsi="Segoe UI" w:cstheme="majorBidi"/>
      <w:b/>
      <w:spacing w:val="-10"/>
      <w:kern w:val="28"/>
      <w:sz w:val="3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52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52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5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52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52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526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5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52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52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0157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1575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D7F47"/>
    <w:pPr>
      <w:spacing w:before="240"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2D7F47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6F6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6101"/>
  </w:style>
  <w:style w:type="paragraph" w:styleId="Voettekst">
    <w:name w:val="footer"/>
    <w:basedOn w:val="Standaard"/>
    <w:link w:val="VoettekstChar"/>
    <w:uiPriority w:val="99"/>
    <w:unhideWhenUsed/>
    <w:rsid w:val="006F6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6101"/>
  </w:style>
  <w:style w:type="paragraph" w:styleId="Normaalweb">
    <w:name w:val="Normal (Web)"/>
    <w:basedOn w:val="Standaard"/>
    <w:uiPriority w:val="99"/>
    <w:semiHidden/>
    <w:unhideWhenUsed/>
    <w:rsid w:val="00DA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erpet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erpeter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oerpeter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569C-760C-4E1D-8C0E-56CC815C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3398</Characters>
  <Application>Microsoft Office Word</Application>
  <DocSecurity>0</DocSecurity>
  <Lines>87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 Taal</dc:creator>
  <cp:keywords/>
  <dc:description/>
  <cp:lastModifiedBy>Mink Taal</cp:lastModifiedBy>
  <cp:revision>17</cp:revision>
  <dcterms:created xsi:type="dcterms:W3CDTF">2026-02-04T16:11:00Z</dcterms:created>
  <dcterms:modified xsi:type="dcterms:W3CDTF">2026-02-04T16:26:00Z</dcterms:modified>
</cp:coreProperties>
</file>